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2132" w14:textId="77777777" w:rsidR="00953514" w:rsidRPr="00953514" w:rsidRDefault="00953514" w:rsidP="009535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514">
        <w:rPr>
          <w:rFonts w:ascii="Times New Roman" w:hAnsi="Times New Roman" w:cs="Times New Roman"/>
          <w:sz w:val="28"/>
          <w:szCs w:val="28"/>
        </w:rPr>
        <w:t>Хамовнический межрайонный прокурор разъясняет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8ED">
        <w:rPr>
          <w:rFonts w:ascii="Times New Roman" w:hAnsi="Times New Roman" w:cs="Times New Roman"/>
          <w:sz w:val="28"/>
          <w:szCs w:val="28"/>
        </w:rPr>
        <w:t>обязанность</w:t>
      </w:r>
      <w:r w:rsidR="00DA78ED" w:rsidRPr="00DA78ED">
        <w:rPr>
          <w:rFonts w:ascii="Times New Roman" w:hAnsi="Times New Roman" w:cs="Times New Roman"/>
          <w:sz w:val="28"/>
          <w:szCs w:val="28"/>
        </w:rPr>
        <w:t xml:space="preserve"> работодателя </w:t>
      </w:r>
      <w:r w:rsidR="00DA78ED">
        <w:rPr>
          <w:rFonts w:ascii="Times New Roman" w:hAnsi="Times New Roman" w:cs="Times New Roman"/>
          <w:sz w:val="28"/>
          <w:szCs w:val="28"/>
        </w:rPr>
        <w:t>уведомить о</w:t>
      </w:r>
      <w:r w:rsidR="00DA78ED" w:rsidRPr="00DA78ED">
        <w:rPr>
          <w:rFonts w:ascii="Times New Roman" w:hAnsi="Times New Roman" w:cs="Times New Roman"/>
          <w:sz w:val="28"/>
          <w:szCs w:val="28"/>
        </w:rPr>
        <w:t xml:space="preserve"> приеме на работу бывшего государственного и (или)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2D86E41" w14:textId="77777777" w:rsidR="00953514" w:rsidRDefault="00953514" w:rsidP="0095351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0A8D74" w14:textId="77777777" w:rsidR="00DA78ED" w:rsidRPr="00DA78ED" w:rsidRDefault="00DA78ED" w:rsidP="00DA78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ED">
        <w:rPr>
          <w:rFonts w:ascii="Times New Roman" w:hAnsi="Times New Roman" w:cs="Times New Roman"/>
          <w:sz w:val="28"/>
          <w:szCs w:val="28"/>
        </w:rPr>
        <w:t>Согласно ч. 4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ED">
        <w:rPr>
          <w:rFonts w:ascii="Times New Roman" w:hAnsi="Times New Roman" w:cs="Times New Roman"/>
          <w:sz w:val="28"/>
          <w:szCs w:val="28"/>
        </w:rPr>
        <w:t xml:space="preserve">12 Федерального закона от 25.12.2008 № 273-ФЗ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DA78ED">
        <w:rPr>
          <w:rFonts w:ascii="Times New Roman" w:hAnsi="Times New Roman" w:cs="Times New Roman"/>
          <w:sz w:val="28"/>
          <w:szCs w:val="28"/>
        </w:rPr>
        <w:t>«О противодействии коррупции» и ст. 64.1 Трудового кодекса Российской Федерации сообщение о приеме на работу бывшего государственного и (или) муниципального служащего направляется в случаях:</w:t>
      </w:r>
    </w:p>
    <w:p w14:paraId="33E16CD0" w14:textId="77777777" w:rsidR="00DA78ED" w:rsidRPr="00DA78ED" w:rsidRDefault="00DA78ED" w:rsidP="00DA78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A78ED">
        <w:rPr>
          <w:rFonts w:ascii="Times New Roman" w:hAnsi="Times New Roman" w:cs="Times New Roman"/>
          <w:sz w:val="28"/>
          <w:szCs w:val="28"/>
        </w:rPr>
        <w:t>заключения трудового договора (в том числе срочного) вне зависимости от размера заработной платы с бывшим государственным или муниципальным служащим;</w:t>
      </w:r>
    </w:p>
    <w:p w14:paraId="6A1840F3" w14:textId="77777777" w:rsidR="00DA78ED" w:rsidRPr="00DA78ED" w:rsidRDefault="00DA78ED" w:rsidP="00DA78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A78ED">
        <w:rPr>
          <w:rFonts w:ascii="Times New Roman" w:hAnsi="Times New Roman" w:cs="Times New Roman"/>
          <w:sz w:val="28"/>
          <w:szCs w:val="28"/>
        </w:rPr>
        <w:t xml:space="preserve">заключения гражданско-правового договора с бывшим государственным или муниципальным служащим на выполнение работ (оказание услуг) стоимостью более 100 000 рублей в месяц (или за </w:t>
      </w:r>
      <w:r>
        <w:rPr>
          <w:rFonts w:ascii="Times New Roman" w:hAnsi="Times New Roman" w:cs="Times New Roman"/>
          <w:sz w:val="28"/>
          <w:szCs w:val="28"/>
        </w:rPr>
        <w:t xml:space="preserve">менее продолжительный период). </w:t>
      </w:r>
    </w:p>
    <w:p w14:paraId="3F809EDE" w14:textId="77777777" w:rsidR="00DA78ED" w:rsidRPr="00DA78ED" w:rsidRDefault="00DA78ED" w:rsidP="00DA78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ED">
        <w:rPr>
          <w:rFonts w:ascii="Times New Roman" w:hAnsi="Times New Roman" w:cs="Times New Roman"/>
          <w:sz w:val="28"/>
          <w:szCs w:val="28"/>
        </w:rPr>
        <w:t>При этом для всех случаях обязательно, чтобы бывший служащий, будучи на службе, замещал должность, включенную в специальный перечень, и с момента его увольнения с это</w:t>
      </w:r>
      <w:r>
        <w:rPr>
          <w:rFonts w:ascii="Times New Roman" w:hAnsi="Times New Roman" w:cs="Times New Roman"/>
          <w:sz w:val="28"/>
          <w:szCs w:val="28"/>
        </w:rPr>
        <w:t xml:space="preserve">й должности не прошло два года. </w:t>
      </w:r>
      <w:r w:rsidRPr="00DA78ED">
        <w:rPr>
          <w:rFonts w:ascii="Times New Roman" w:hAnsi="Times New Roman" w:cs="Times New Roman"/>
          <w:sz w:val="28"/>
          <w:szCs w:val="28"/>
        </w:rPr>
        <w:t>Данный перечень установлен Указ</w:t>
      </w:r>
      <w:r>
        <w:rPr>
          <w:rFonts w:ascii="Times New Roman" w:hAnsi="Times New Roman" w:cs="Times New Roman"/>
          <w:sz w:val="28"/>
          <w:szCs w:val="28"/>
        </w:rPr>
        <w:t>ом Президента РФ от 21.07.2010 №</w:t>
      </w:r>
      <w:r w:rsidRPr="00DA78ED">
        <w:rPr>
          <w:rFonts w:ascii="Times New Roman" w:hAnsi="Times New Roman" w:cs="Times New Roman"/>
          <w:sz w:val="28"/>
          <w:szCs w:val="28"/>
        </w:rPr>
        <w:t xml:space="preserve"> 925. </w:t>
      </w:r>
    </w:p>
    <w:p w14:paraId="445B7667" w14:textId="77777777" w:rsidR="00DA78ED" w:rsidRPr="00DA78ED" w:rsidRDefault="00DA78ED" w:rsidP="00DA78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E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от 21.01.2015 № 29 </w:t>
      </w:r>
      <w:r w:rsidRPr="00DA78ED">
        <w:rPr>
          <w:rFonts w:ascii="Times New Roman" w:hAnsi="Times New Roman" w:cs="Times New Roman"/>
          <w:sz w:val="28"/>
          <w:szCs w:val="28"/>
        </w:rPr>
        <w:t>утверждены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</w:t>
      </w:r>
      <w:r>
        <w:rPr>
          <w:rFonts w:ascii="Times New Roman" w:hAnsi="Times New Roman" w:cs="Times New Roman"/>
          <w:sz w:val="28"/>
          <w:szCs w:val="28"/>
        </w:rPr>
        <w:t>ми актами Российской Федерации.</w:t>
      </w:r>
    </w:p>
    <w:p w14:paraId="03DA1966" w14:textId="77777777" w:rsidR="00DA78ED" w:rsidRPr="00DA78ED" w:rsidRDefault="00DA78ED" w:rsidP="00DA78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ED">
        <w:rPr>
          <w:rFonts w:ascii="Times New Roman" w:hAnsi="Times New Roman" w:cs="Times New Roman"/>
          <w:sz w:val="28"/>
          <w:szCs w:val="28"/>
        </w:rPr>
        <w:t>Привлечение работодателем либо заказчиком работ (услуг) к трудовой деятельности бывшего государственного и (или) муниципального служащего с нарушением указанных требований влечет наложение административного штрафа на граждан в размере от двух тысяч до четырех тысяч рублей; на должностных от двадцати тысяч до пятидесяти тысяч рублей; на юридических лиц - от ста тысяч до пятисот тысяч рублей (ст. 1</w:t>
      </w:r>
      <w:r>
        <w:rPr>
          <w:rFonts w:ascii="Times New Roman" w:hAnsi="Times New Roman" w:cs="Times New Roman"/>
          <w:sz w:val="28"/>
          <w:szCs w:val="28"/>
        </w:rPr>
        <w:t xml:space="preserve">9.29 КоАП РФ). </w:t>
      </w:r>
    </w:p>
    <w:p w14:paraId="610D1892" w14:textId="77777777" w:rsidR="00DA78ED" w:rsidRPr="00953514" w:rsidRDefault="00DA78ED" w:rsidP="00DA78E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ED">
        <w:rPr>
          <w:rFonts w:ascii="Times New Roman" w:hAnsi="Times New Roman" w:cs="Times New Roman"/>
          <w:sz w:val="28"/>
          <w:szCs w:val="28"/>
        </w:rPr>
        <w:t>В силу ч. 3 ст. 12 Федерального закона «О противодействии коррупции», в случае, если г</w:t>
      </w:r>
      <w:r>
        <w:rPr>
          <w:rFonts w:ascii="Times New Roman" w:hAnsi="Times New Roman" w:cs="Times New Roman"/>
          <w:sz w:val="28"/>
          <w:szCs w:val="28"/>
        </w:rPr>
        <w:t xml:space="preserve">ражданин, замещавший должность </w:t>
      </w:r>
      <w:r w:rsidRPr="00DA78ED">
        <w:rPr>
          <w:rFonts w:ascii="Times New Roman" w:hAnsi="Times New Roman" w:cs="Times New Roman"/>
          <w:sz w:val="28"/>
          <w:szCs w:val="28"/>
        </w:rPr>
        <w:t xml:space="preserve">государственной или муниципальной службы после увольнения с государственной или муниципальной службы не сообщил при заключении трудового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DA78ED">
        <w:rPr>
          <w:rFonts w:ascii="Times New Roman" w:hAnsi="Times New Roman" w:cs="Times New Roman"/>
          <w:sz w:val="28"/>
          <w:szCs w:val="28"/>
        </w:rPr>
        <w:t>о последнем месте своей службы, трудовой или гражданско-правовой договор на выполнение работ (оказание услуг) с ним, подлежит прекращению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A78ED" w:rsidRPr="00953514" w:rsidSect="00FF1B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14"/>
    <w:rsid w:val="003D421B"/>
    <w:rsid w:val="00953514"/>
    <w:rsid w:val="00980DE1"/>
    <w:rsid w:val="00DA78ED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9A60"/>
  <w15:chartTrackingRefBased/>
  <w15:docId w15:val="{09419DF9-5703-124D-965E-7F9E2C3F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Чепи-ипа</dc:creator>
  <cp:keywords/>
  <dc:description/>
  <cp:lastModifiedBy>Александр Шибаков</cp:lastModifiedBy>
  <cp:revision>2</cp:revision>
  <dcterms:created xsi:type="dcterms:W3CDTF">2022-05-17T09:51:00Z</dcterms:created>
  <dcterms:modified xsi:type="dcterms:W3CDTF">2022-05-17T09:51:00Z</dcterms:modified>
</cp:coreProperties>
</file>