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8C" w:rsidRPr="00983A92" w:rsidRDefault="00983A92" w:rsidP="00983A92">
      <w:pPr>
        <w:spacing w:after="0" w:line="240" w:lineRule="auto"/>
        <w:jc w:val="center"/>
        <w:rPr>
          <w:color w:val="064E9E"/>
          <w:sz w:val="26"/>
          <w:szCs w:val="26"/>
        </w:rPr>
      </w:pPr>
      <w:r>
        <w:rPr>
          <w:noProof/>
          <w:color w:val="064E9E"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3810</wp:posOffset>
            </wp:positionV>
            <wp:extent cx="1078865" cy="1080770"/>
            <wp:effectExtent l="19050" t="0" r="6985" b="0"/>
            <wp:wrapNone/>
            <wp:docPr id="1" name="Рисунок 0" descr="CAO_district_of_Moscow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O_district_of_Moscow_co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64E9E"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3810</wp:posOffset>
            </wp:positionV>
            <wp:extent cx="934720" cy="1080770"/>
            <wp:effectExtent l="19050" t="0" r="0" b="0"/>
            <wp:wrapNone/>
            <wp:docPr id="2" name="Рисунок 1" descr="66440_html_1277a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440_html_1277a0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A92">
        <w:rPr>
          <w:color w:val="064E9E"/>
          <w:sz w:val="26"/>
          <w:szCs w:val="26"/>
        </w:rPr>
        <w:t>ГЛАВНОЕ УПРАВЛЕНИЕ МЧС РОССИИ ПО Г. МОСКВЕ</w:t>
      </w:r>
    </w:p>
    <w:p w:rsidR="00983A92" w:rsidRPr="00983A92" w:rsidRDefault="00983A92" w:rsidP="00983A92">
      <w:pPr>
        <w:spacing w:after="0" w:line="240" w:lineRule="auto"/>
        <w:jc w:val="center"/>
        <w:rPr>
          <w:color w:val="064E9E"/>
          <w:sz w:val="26"/>
          <w:szCs w:val="26"/>
        </w:rPr>
      </w:pPr>
      <w:r w:rsidRPr="00983A92">
        <w:rPr>
          <w:color w:val="064E9E"/>
          <w:sz w:val="26"/>
          <w:szCs w:val="26"/>
        </w:rPr>
        <w:t>Управление по Центральному административному округу</w:t>
      </w:r>
    </w:p>
    <w:p w:rsidR="002C18A4" w:rsidRDefault="003F46D7" w:rsidP="00983A92">
      <w:pPr>
        <w:spacing w:after="0" w:line="240" w:lineRule="auto"/>
        <w:jc w:val="center"/>
        <w:rPr>
          <w:color w:val="064E9E"/>
          <w:sz w:val="26"/>
          <w:szCs w:val="26"/>
        </w:rPr>
      </w:pPr>
      <w:r>
        <w:rPr>
          <w:color w:val="064E9E"/>
          <w:sz w:val="26"/>
          <w:szCs w:val="26"/>
        </w:rPr>
        <w:t>1</w:t>
      </w:r>
      <w:r w:rsidR="00983A92" w:rsidRPr="00983A92">
        <w:rPr>
          <w:color w:val="064E9E"/>
          <w:sz w:val="26"/>
          <w:szCs w:val="26"/>
        </w:rPr>
        <w:t xml:space="preserve"> региональный отдел надзорной деятельности</w:t>
      </w:r>
      <w:r>
        <w:rPr>
          <w:color w:val="064E9E"/>
          <w:sz w:val="26"/>
          <w:szCs w:val="26"/>
        </w:rPr>
        <w:t xml:space="preserve"> </w:t>
      </w:r>
    </w:p>
    <w:p w:rsidR="00983A92" w:rsidRPr="00983A92" w:rsidRDefault="003F46D7" w:rsidP="00983A92">
      <w:pPr>
        <w:spacing w:after="0" w:line="240" w:lineRule="auto"/>
        <w:jc w:val="center"/>
        <w:rPr>
          <w:color w:val="064E9E"/>
          <w:sz w:val="26"/>
          <w:szCs w:val="26"/>
        </w:rPr>
      </w:pPr>
      <w:r>
        <w:rPr>
          <w:color w:val="064E9E"/>
          <w:sz w:val="26"/>
          <w:szCs w:val="26"/>
        </w:rPr>
        <w:t>и профилактической работы</w:t>
      </w:r>
    </w:p>
    <w:p w:rsidR="005A40B9" w:rsidRPr="003F46D7" w:rsidRDefault="002A4F5E" w:rsidP="005A40B9">
      <w:pPr>
        <w:spacing w:after="0" w:line="24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23495</wp:posOffset>
                </wp:positionV>
                <wp:extent cx="4166235" cy="516890"/>
                <wp:effectExtent l="6350" t="5080" r="27940" b="3048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6235" cy="5168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F5E" w:rsidRDefault="002A4F5E" w:rsidP="002A4F5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 w:rsidRPr="00F60614">
                              <w:rPr>
                                <w:rFonts w:ascii="Impact" w:hAnsi="Impact"/>
                                <w:shadow/>
                                <w:color w:val="0862C4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chemeClr w14:val="accent6">
                                    <w14:alpha w14:val="20000"/>
                                    <w14:lumMod w14:val="75000"/>
                                    <w14:lumOff w14:val="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862C4"/>
                                      </w14:gs>
                                      <w14:gs w14:pos="100000">
                                        <w14:srgbClr w14:val="042D5B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ЭКСПРЕСС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862C4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6">
                                    <w14:alpha w14:val="20000"/>
                                    <w14:lumMod w14:val="75000"/>
                                    <w14:lumOff w14:val="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862C4"/>
                                      </w14:gs>
                                      <w14:gs w14:pos="100000">
                                        <w14:srgbClr w14:val="042D5B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-ИНФОРМАЦИЯ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00.25pt;margin-top:1.85pt;width:328.05pt;height:4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" filled="f" stroked="f" strokecolor="#e36c0a [2409]">
                <v:stroke joinstyle="round"/>
                <o:lock v:ext="edit" shapetype="t"/>
                <v:textbox style="mso-fit-shape-to-text:t">
                  <w:txbxContent>
                    <w:p w:rsidR="002A4F5E" w:rsidRDefault="002A4F5E" w:rsidP="002A4F5E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 w:rsidRPr="00F60614">
                        <w:rPr>
                          <w:rFonts w:ascii="Impact" w:hAnsi="Impact"/>
                          <w:shadow/>
                          <w:color w:val="0862C4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chemeClr w14:val="accent6">
                              <w14:alpha w14:val="20000"/>
                              <w14:lumMod w14:val="75000"/>
                              <w14:lumOff w14:val="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862C4"/>
                                </w14:gs>
                                <w14:gs w14:pos="100000">
                                  <w14:srgbClr w14:val="042D5B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ЭКСПРЕСС</w:t>
                      </w:r>
                      <w:r>
                        <w:rPr>
                          <w:rFonts w:ascii="Impact" w:hAnsi="Impact"/>
                          <w:shadow/>
                          <w:color w:val="0862C4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6">
                              <w14:alpha w14:val="20000"/>
                              <w14:lumMod w14:val="75000"/>
                              <w14:lumOff w14:val="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862C4"/>
                                </w14:gs>
                                <w14:gs w14:pos="100000">
                                  <w14:srgbClr w14:val="042D5B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-ИНФОРМАЦИЯ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40B9" w:rsidRPr="003F46D7" w:rsidRDefault="00F60614" w:rsidP="00F60614">
      <w:pPr>
        <w:tabs>
          <w:tab w:val="left" w:pos="2505"/>
        </w:tabs>
      </w:pPr>
      <w:r>
        <w:tab/>
      </w:r>
    </w:p>
    <w:p w:rsidR="005A40B9" w:rsidRPr="003F46D7" w:rsidRDefault="005A40B9" w:rsidP="005A40B9"/>
    <w:p w:rsidR="005A40B9" w:rsidRPr="003F46D7" w:rsidRDefault="002A4F5E" w:rsidP="005A40B9">
      <w:bookmarkStart w:id="0" w:name="_GoBack"/>
      <w:bookmarkEnd w:id="0"/>
      <w:r w:rsidRPr="00ED0EAB">
        <w:rPr>
          <w:noProof/>
          <w:sz w:val="28"/>
          <w:szCs w:val="28"/>
        </w:rPr>
        <w:drawing>
          <wp:inline distT="0" distB="0" distL="0" distR="0">
            <wp:extent cx="6248400" cy="5286375"/>
            <wp:effectExtent l="0" t="0" r="0" b="9525"/>
            <wp:docPr id="3" name="Рисунок 3" descr="Описание: musoropro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usoroprov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B9" w:rsidRPr="003F46D7" w:rsidRDefault="005A40B9" w:rsidP="005A40B9"/>
    <w:p w:rsidR="002A4F5E" w:rsidRPr="001F67C3" w:rsidRDefault="002A4F5E" w:rsidP="002A4F5E">
      <w:pPr>
        <w:pStyle w:val="a6"/>
        <w:ind w:left="0" w:right="44" w:firstLine="720"/>
        <w:jc w:val="center"/>
        <w:rPr>
          <w:b/>
          <w:sz w:val="36"/>
          <w:szCs w:val="36"/>
          <w:u w:val="single"/>
        </w:rPr>
      </w:pPr>
      <w:r w:rsidRPr="001F67C3">
        <w:rPr>
          <w:b/>
          <w:sz w:val="36"/>
          <w:szCs w:val="36"/>
          <w:u w:val="single"/>
        </w:rPr>
        <w:t>1 РОНПР Управления по ЦАО Главного управления МЧС России по г. Москве информирует!</w:t>
      </w:r>
    </w:p>
    <w:p w:rsidR="002A4F5E" w:rsidRPr="001F67C3" w:rsidRDefault="002A4F5E" w:rsidP="002A4F5E">
      <w:pPr>
        <w:jc w:val="center"/>
        <w:rPr>
          <w:sz w:val="36"/>
          <w:szCs w:val="36"/>
          <w:u w:val="single"/>
        </w:rPr>
      </w:pPr>
      <w:r w:rsidRPr="001F67C3">
        <w:rPr>
          <w:b/>
          <w:color w:val="000000"/>
          <w:sz w:val="36"/>
          <w:szCs w:val="36"/>
          <w:u w:val="single"/>
        </w:rPr>
        <w:t xml:space="preserve">В случае пожара немедленно вызывайте пожарную охрану </w:t>
      </w:r>
      <w:r w:rsidRPr="001F67C3">
        <w:rPr>
          <w:b/>
          <w:sz w:val="36"/>
          <w:szCs w:val="36"/>
          <w:u w:val="single"/>
        </w:rPr>
        <w:t>по телефонному номеру «101» и 112</w:t>
      </w:r>
      <w:r w:rsidRPr="001F67C3">
        <w:rPr>
          <w:sz w:val="36"/>
          <w:szCs w:val="36"/>
          <w:u w:val="single"/>
        </w:rPr>
        <w:t xml:space="preserve"> </w:t>
      </w:r>
      <w:r w:rsidRPr="001F67C3">
        <w:rPr>
          <w:b/>
          <w:sz w:val="36"/>
          <w:szCs w:val="36"/>
          <w:u w:val="single"/>
        </w:rPr>
        <w:t>(единый телефон пожарных и спасателей)</w:t>
      </w:r>
      <w:r>
        <w:rPr>
          <w:b/>
          <w:sz w:val="36"/>
          <w:szCs w:val="36"/>
          <w:u w:val="single"/>
        </w:rPr>
        <w:t>.</w:t>
      </w:r>
    </w:p>
    <w:tbl>
      <w:tblPr>
        <w:tblStyle w:val="a5"/>
        <w:tblpPr w:leftFromText="180" w:rightFromText="180" w:vertAnchor="text" w:horzAnchor="margin" w:tblpY="26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A4F5E" w:rsidTr="002A4F5E">
        <w:trPr>
          <w:trHeight w:val="846"/>
        </w:trPr>
        <w:tc>
          <w:tcPr>
            <w:tcW w:w="10682" w:type="dxa"/>
            <w:tcBorders>
              <w:top w:val="single" w:sz="24" w:space="0" w:color="0862C4"/>
              <w:bottom w:val="single" w:sz="24" w:space="0" w:color="0862C4"/>
            </w:tcBorders>
            <w:shd w:val="clear" w:color="auto" w:fill="auto"/>
          </w:tcPr>
          <w:p w:rsidR="002A4F5E" w:rsidRDefault="002A4F5E" w:rsidP="002A4F5E">
            <w:pPr>
              <w:jc w:val="center"/>
              <w:rPr>
                <w:rFonts w:cs="Times New Roman"/>
                <w:b/>
                <w:color w:val="064E9E"/>
              </w:rPr>
            </w:pPr>
            <w:r>
              <w:rPr>
                <w:rFonts w:cs="Times New Roman"/>
                <w:b/>
                <w:color w:val="064E9E"/>
              </w:rPr>
              <w:t>Телефон 1 РОНПР Управления по ЦАО Главного управления МЧС России по г. Москве (499)241-31-82</w:t>
            </w:r>
          </w:p>
          <w:p w:rsidR="002A4F5E" w:rsidRDefault="002A4F5E" w:rsidP="002A4F5E">
            <w:pPr>
              <w:jc w:val="center"/>
              <w:rPr>
                <w:rFonts w:cs="Times New Roman"/>
                <w:color w:val="064E9E"/>
              </w:rPr>
            </w:pPr>
            <w:r>
              <w:rPr>
                <w:rFonts w:cs="Times New Roman"/>
                <w:color w:val="064E9E"/>
              </w:rPr>
              <w:t>Телефон вызова пожарных и спасателей с городских и мобильных телефонов: 101</w:t>
            </w:r>
          </w:p>
          <w:p w:rsidR="002A4F5E" w:rsidRPr="005A40B9" w:rsidRDefault="002A4F5E" w:rsidP="002A4F5E">
            <w:pPr>
              <w:jc w:val="center"/>
              <w:rPr>
                <w:rFonts w:cs="Times New Roman"/>
                <w:color w:val="064E9E"/>
              </w:rPr>
            </w:pPr>
            <w:r>
              <w:rPr>
                <w:rFonts w:cs="Times New Roman"/>
                <w:color w:val="064E9E"/>
                <w:lang w:val="en-US"/>
              </w:rPr>
              <w:t>http</w:t>
            </w:r>
            <w:r w:rsidRPr="005A40B9">
              <w:rPr>
                <w:rFonts w:cs="Times New Roman"/>
                <w:color w:val="064E9E"/>
              </w:rPr>
              <w:t>://</w:t>
            </w:r>
            <w:r>
              <w:rPr>
                <w:rFonts w:cs="Times New Roman"/>
                <w:color w:val="064E9E"/>
                <w:lang w:val="en-US"/>
              </w:rPr>
              <w:t>www</w:t>
            </w:r>
            <w:r w:rsidRPr="005A40B9">
              <w:rPr>
                <w:rFonts w:cs="Times New Roman"/>
                <w:color w:val="064E9E"/>
              </w:rPr>
              <w:t>.</w:t>
            </w:r>
            <w:proofErr w:type="spellStart"/>
            <w:r>
              <w:rPr>
                <w:rFonts w:cs="Times New Roman"/>
                <w:color w:val="064E9E"/>
                <w:lang w:val="en-US"/>
              </w:rPr>
              <w:t>mchs</w:t>
            </w:r>
            <w:proofErr w:type="spellEnd"/>
            <w:r w:rsidRPr="005A40B9">
              <w:rPr>
                <w:rFonts w:cs="Times New Roman"/>
                <w:color w:val="064E9E"/>
              </w:rPr>
              <w:t>.</w:t>
            </w:r>
            <w:r>
              <w:rPr>
                <w:rFonts w:cs="Times New Roman"/>
                <w:color w:val="064E9E"/>
                <w:lang w:val="en-US"/>
              </w:rPr>
              <w:t>gov</w:t>
            </w:r>
            <w:r w:rsidRPr="005A40B9">
              <w:rPr>
                <w:rFonts w:cs="Times New Roman"/>
                <w:color w:val="064E9E"/>
              </w:rPr>
              <w:t>.</w:t>
            </w:r>
            <w:proofErr w:type="spellStart"/>
            <w:r>
              <w:rPr>
                <w:rFonts w:cs="Times New Roman"/>
                <w:color w:val="064E9E"/>
                <w:lang w:val="en-US"/>
              </w:rPr>
              <w:t>ru</w:t>
            </w:r>
            <w:proofErr w:type="spellEnd"/>
            <w:r w:rsidRPr="005A40B9">
              <w:rPr>
                <w:rFonts w:cs="Times New Roman"/>
                <w:color w:val="064E9E"/>
              </w:rPr>
              <w:t>/</w:t>
            </w:r>
            <w:proofErr w:type="spellStart"/>
            <w:r>
              <w:rPr>
                <w:rFonts w:cs="Times New Roman"/>
                <w:color w:val="064E9E"/>
                <w:lang w:val="en-US"/>
              </w:rPr>
              <w:t>moscow</w:t>
            </w:r>
            <w:proofErr w:type="spellEnd"/>
          </w:p>
        </w:tc>
      </w:tr>
    </w:tbl>
    <w:p w:rsidR="005A40B9" w:rsidRPr="003F46D7" w:rsidRDefault="005A40B9" w:rsidP="005A40B9"/>
    <w:p w:rsidR="005A40B9" w:rsidRPr="003F46D7" w:rsidRDefault="005A40B9" w:rsidP="005A40B9"/>
    <w:p w:rsidR="00983A92" w:rsidRPr="003F46D7" w:rsidRDefault="005A40B9" w:rsidP="005A40B9">
      <w:pPr>
        <w:tabs>
          <w:tab w:val="left" w:pos="2367"/>
        </w:tabs>
      </w:pPr>
      <w:r w:rsidRPr="003F46D7">
        <w:tab/>
      </w:r>
    </w:p>
    <w:sectPr w:rsidR="00983A92" w:rsidRPr="003F46D7" w:rsidSect="002C18A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2"/>
    <w:rsid w:val="0015466F"/>
    <w:rsid w:val="00165509"/>
    <w:rsid w:val="00222549"/>
    <w:rsid w:val="0022442B"/>
    <w:rsid w:val="002A4F5E"/>
    <w:rsid w:val="002C18A4"/>
    <w:rsid w:val="003F46D7"/>
    <w:rsid w:val="004747F6"/>
    <w:rsid w:val="005A40B9"/>
    <w:rsid w:val="005B54E3"/>
    <w:rsid w:val="005B7BCE"/>
    <w:rsid w:val="006810FB"/>
    <w:rsid w:val="006F2CB5"/>
    <w:rsid w:val="00795B67"/>
    <w:rsid w:val="00810673"/>
    <w:rsid w:val="00983A92"/>
    <w:rsid w:val="00BE17B2"/>
    <w:rsid w:val="00C979AB"/>
    <w:rsid w:val="00E22666"/>
    <w:rsid w:val="00E50D32"/>
    <w:rsid w:val="00EE738C"/>
    <w:rsid w:val="00F21D9B"/>
    <w:rsid w:val="00F60614"/>
    <w:rsid w:val="00FB6826"/>
    <w:rsid w:val="00FB68DA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1f497d" strokecolor="none [2409]">
      <v:fill color="#1f497d" color2="fill darken(118)" angle="-135" method="linear sigma" focus="100%" type="gradientRadial">
        <o:fill v:ext="view" type="gradientCenter"/>
      </v:fill>
      <v:stroke color="none [2409]"/>
      <v:shadow on="t" color="silver" opacity="52429f"/>
    </o:shapedefaults>
    <o:shapelayout v:ext="edit">
      <o:idmap v:ext="edit" data="1"/>
    </o:shapelayout>
  </w:shapeDefaults>
  <w:decimalSymbol w:val=","/>
  <w:listSeparator w:val=";"/>
  <w15:docId w15:val="{5B4C5A32-3CFC-4145-8A37-408F11B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2A4F5E"/>
    <w:pPr>
      <w:spacing w:after="0" w:line="240" w:lineRule="auto"/>
      <w:ind w:left="2835" w:right="-105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E395A-D20E-4E10-8F2B-40FA9D46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Бочарова Татьяна Николаевна</cp:lastModifiedBy>
  <cp:revision>2</cp:revision>
  <cp:lastPrinted>2021-10-28T07:12:00Z</cp:lastPrinted>
  <dcterms:created xsi:type="dcterms:W3CDTF">2021-10-28T10:04:00Z</dcterms:created>
  <dcterms:modified xsi:type="dcterms:W3CDTF">2021-10-28T10:04:00Z</dcterms:modified>
</cp:coreProperties>
</file>